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A2" w:rsidRPr="008C0411" w:rsidRDefault="00E340A2" w:rsidP="007E12A0">
      <w:pPr>
        <w:rPr>
          <w:sz w:val="23"/>
          <w:szCs w:val="23"/>
        </w:rPr>
      </w:pPr>
    </w:p>
    <w:p w:rsidR="00FE3002" w:rsidRPr="008C0411" w:rsidRDefault="00FE3002" w:rsidP="00FE3002">
      <w:pPr>
        <w:pStyle w:val="aLCPBodytext"/>
        <w:rPr>
          <w:sz w:val="23"/>
          <w:szCs w:val="23"/>
        </w:rPr>
      </w:pPr>
    </w:p>
    <w:p w:rsidR="00FE3002" w:rsidRPr="008C0411" w:rsidRDefault="00FE3002" w:rsidP="00FE3002">
      <w:pPr>
        <w:pStyle w:val="aLCPSubhead"/>
        <w:rPr>
          <w:sz w:val="23"/>
          <w:szCs w:val="23"/>
        </w:rPr>
      </w:pPr>
      <w:r w:rsidRPr="008C0411">
        <w:rPr>
          <w:sz w:val="23"/>
          <w:szCs w:val="23"/>
        </w:rPr>
        <w:t>Aims and Expectations</w:t>
      </w:r>
    </w:p>
    <w:p w:rsidR="00FE3002" w:rsidRPr="008C0411" w:rsidRDefault="00FE3002" w:rsidP="00FE3002">
      <w:pPr>
        <w:pStyle w:val="aLCPBodytext"/>
        <w:rPr>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It is a primary aim of our school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live and work together in a supportive way. It aims to promote an environment where everyone feels happy, safe and secure.</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school has a number of rules, but our behaviour policy is not primarily concerned with rule enforcement. It is a means of promoting good relationships, so that people can work together with the common purpose of helping everyone to learn. This policy supports the school community in aiming to allow everyone to work together in an effective and considerate way.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school expects every member of the school community to behave in a considerate way towards others.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We treat all children fairly and apply this behaviour policy in a consistent way.</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This policy aims to help children grow in a safe and secure environment, and to become positive, responsible and increasingly independent members of the school community.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school rewards good behaviour, as it believes that this will develop an ethos of kindness and cooperation. This policy is designed to promote good behaviour, rather than merely deter anti-social behaviour.</w:t>
      </w:r>
    </w:p>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Rewards and Punishments</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We praise and reward children for good behaviour in a variety of ways:</w:t>
      </w:r>
    </w:p>
    <w:p w:rsidR="00FE3002" w:rsidRPr="008C0411" w:rsidRDefault="00FE3002" w:rsidP="00FE3002">
      <w:pPr>
        <w:jc w:val="both"/>
        <w:rPr>
          <w:rFonts w:ascii="Calisto MT" w:hAnsi="Calisto MT"/>
          <w:sz w:val="23"/>
          <w:szCs w:val="23"/>
        </w:rPr>
      </w:pPr>
    </w:p>
    <w:p w:rsidR="00FE3002" w:rsidRPr="008C0411" w:rsidRDefault="002F6D31" w:rsidP="00FE3002">
      <w:pPr>
        <w:numPr>
          <w:ilvl w:val="0"/>
          <w:numId w:val="3"/>
        </w:numPr>
        <w:jc w:val="both"/>
        <w:rPr>
          <w:rFonts w:ascii="Calisto MT" w:hAnsi="Calisto MT"/>
          <w:sz w:val="23"/>
          <w:szCs w:val="23"/>
        </w:rPr>
      </w:pPr>
      <w:r w:rsidRPr="008C0411">
        <w:rPr>
          <w:rFonts w:ascii="Calisto MT" w:hAnsi="Calisto MT"/>
          <w:sz w:val="23"/>
          <w:szCs w:val="23"/>
        </w:rPr>
        <w:t>Teachers congratulate children</w:t>
      </w:r>
    </w:p>
    <w:p w:rsidR="00FE3002" w:rsidRPr="008C0411" w:rsidRDefault="00FE3002" w:rsidP="00FE3002">
      <w:pPr>
        <w:numPr>
          <w:ilvl w:val="0"/>
          <w:numId w:val="3"/>
        </w:numPr>
        <w:jc w:val="both"/>
        <w:rPr>
          <w:rFonts w:ascii="Calisto MT" w:hAnsi="Calisto MT"/>
          <w:sz w:val="23"/>
          <w:szCs w:val="23"/>
        </w:rPr>
      </w:pPr>
      <w:r w:rsidRPr="008C0411">
        <w:rPr>
          <w:rFonts w:ascii="Calisto MT" w:hAnsi="Calisto MT"/>
          <w:sz w:val="23"/>
          <w:szCs w:val="23"/>
        </w:rPr>
        <w:t>Teac</w:t>
      </w:r>
      <w:r w:rsidR="002F6D31" w:rsidRPr="008C0411">
        <w:rPr>
          <w:rFonts w:ascii="Calisto MT" w:hAnsi="Calisto MT"/>
          <w:sz w:val="23"/>
          <w:szCs w:val="23"/>
        </w:rPr>
        <w:t>hers give children house points</w:t>
      </w:r>
    </w:p>
    <w:p w:rsidR="00FE3002" w:rsidRPr="008C0411" w:rsidRDefault="00FE3002" w:rsidP="00FE3002">
      <w:pPr>
        <w:numPr>
          <w:ilvl w:val="0"/>
          <w:numId w:val="3"/>
        </w:numPr>
        <w:jc w:val="both"/>
        <w:rPr>
          <w:rFonts w:ascii="Calisto MT" w:hAnsi="Calisto MT"/>
          <w:sz w:val="23"/>
          <w:szCs w:val="23"/>
        </w:rPr>
      </w:pPr>
      <w:r w:rsidRPr="008C0411">
        <w:rPr>
          <w:rFonts w:ascii="Calisto MT" w:hAnsi="Calisto MT"/>
          <w:sz w:val="23"/>
          <w:szCs w:val="23"/>
        </w:rPr>
        <w:t>Each week we nominate children for good conduct</w:t>
      </w:r>
    </w:p>
    <w:p w:rsidR="00FE3002" w:rsidRPr="008C0411" w:rsidRDefault="00FE3002" w:rsidP="00FE3002">
      <w:pPr>
        <w:numPr>
          <w:ilvl w:val="0"/>
          <w:numId w:val="3"/>
        </w:numPr>
        <w:jc w:val="both"/>
        <w:rPr>
          <w:rFonts w:ascii="Calisto MT" w:hAnsi="Calisto MT"/>
          <w:sz w:val="23"/>
          <w:szCs w:val="23"/>
        </w:rPr>
      </w:pPr>
      <w:r w:rsidRPr="008C0411">
        <w:rPr>
          <w:rFonts w:ascii="Calisto MT" w:hAnsi="Calisto MT"/>
          <w:sz w:val="23"/>
          <w:szCs w:val="23"/>
        </w:rPr>
        <w:t>Each of the nominated children receive a sticker in the school asse</w:t>
      </w:r>
      <w:r w:rsidR="002F6D31" w:rsidRPr="008C0411">
        <w:rPr>
          <w:rFonts w:ascii="Calisto MT" w:hAnsi="Calisto MT"/>
          <w:sz w:val="23"/>
          <w:szCs w:val="23"/>
        </w:rPr>
        <w:t>mbly</w:t>
      </w:r>
    </w:p>
    <w:p w:rsidR="00FE3002" w:rsidRPr="008C0411" w:rsidRDefault="00FE3002" w:rsidP="00FE3002">
      <w:pPr>
        <w:numPr>
          <w:ilvl w:val="0"/>
          <w:numId w:val="3"/>
        </w:numPr>
        <w:jc w:val="both"/>
        <w:rPr>
          <w:rFonts w:ascii="Calisto MT" w:hAnsi="Calisto MT"/>
          <w:sz w:val="23"/>
          <w:szCs w:val="23"/>
        </w:rPr>
      </w:pPr>
      <w:r w:rsidRPr="008C0411">
        <w:rPr>
          <w:rFonts w:ascii="Calisto MT" w:hAnsi="Calisto MT"/>
          <w:sz w:val="23"/>
          <w:szCs w:val="23"/>
        </w:rPr>
        <w:t>We give house points to children, either for consistent good work or behaviour, or to acknowledge outstanding effor</w:t>
      </w:r>
      <w:r w:rsidR="002F6D31" w:rsidRPr="008C0411">
        <w:rPr>
          <w:rFonts w:ascii="Calisto MT" w:hAnsi="Calisto MT"/>
          <w:sz w:val="23"/>
          <w:szCs w:val="23"/>
        </w:rPr>
        <w:t>t or acts of kindness in school</w:t>
      </w:r>
    </w:p>
    <w:p w:rsidR="00FE3002" w:rsidRPr="008C0411" w:rsidRDefault="00FE3002" w:rsidP="00FE3002">
      <w:pPr>
        <w:numPr>
          <w:ilvl w:val="0"/>
          <w:numId w:val="3"/>
        </w:numPr>
        <w:jc w:val="both"/>
        <w:rPr>
          <w:rFonts w:ascii="Calisto MT" w:hAnsi="Calisto MT"/>
          <w:sz w:val="23"/>
          <w:szCs w:val="23"/>
        </w:rPr>
      </w:pPr>
      <w:r w:rsidRPr="008C0411">
        <w:rPr>
          <w:rFonts w:ascii="Calisto MT" w:hAnsi="Calisto MT"/>
          <w:sz w:val="23"/>
          <w:szCs w:val="23"/>
        </w:rPr>
        <w:t>We reward ‘houses’ as a collective group at dif</w:t>
      </w:r>
      <w:r w:rsidR="002F6D31" w:rsidRPr="008C0411">
        <w:rPr>
          <w:rFonts w:ascii="Calisto MT" w:hAnsi="Calisto MT"/>
          <w:sz w:val="23"/>
          <w:szCs w:val="23"/>
        </w:rPr>
        <w:t>ferent times of the school year</w:t>
      </w:r>
    </w:p>
    <w:p w:rsidR="00FE3002" w:rsidRPr="008C0411" w:rsidRDefault="00FE3002" w:rsidP="00FE3002">
      <w:pPr>
        <w:jc w:val="both"/>
        <w:rPr>
          <w:rFonts w:ascii="Calisto MT" w:hAnsi="Calisto MT"/>
          <w:sz w:val="23"/>
          <w:szCs w:val="23"/>
        </w:rPr>
      </w:pPr>
    </w:p>
    <w:p w:rsidR="00FE3002" w:rsidRPr="008C0411" w:rsidRDefault="002F6D31" w:rsidP="00FE3002">
      <w:pPr>
        <w:jc w:val="both"/>
        <w:rPr>
          <w:rFonts w:ascii="Calisto MT" w:hAnsi="Calisto MT"/>
          <w:sz w:val="23"/>
          <w:szCs w:val="23"/>
        </w:rPr>
      </w:pPr>
      <w:r w:rsidRPr="008C0411">
        <w:rPr>
          <w:rFonts w:ascii="Calisto MT" w:hAnsi="Calisto MT"/>
          <w:sz w:val="23"/>
          <w:szCs w:val="23"/>
        </w:rPr>
        <w:t>The S</w:t>
      </w:r>
      <w:r w:rsidR="00FE3002" w:rsidRPr="008C0411">
        <w:rPr>
          <w:rFonts w:ascii="Calisto MT" w:hAnsi="Calisto MT"/>
          <w:sz w:val="23"/>
          <w:szCs w:val="23"/>
        </w:rPr>
        <w:t xml:space="preserve">chool acknowledges all the efforts and achievements of children, both in and out of school.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school employs a number of sanctions to enforce the school rules, and to ensure a safe and positive learning environment. We employ each sanction appropriately to each individual situation.</w:t>
      </w:r>
    </w:p>
    <w:p w:rsidR="00FE3002" w:rsidRPr="008C0411" w:rsidRDefault="00FE3002" w:rsidP="00FE3002">
      <w:pPr>
        <w:jc w:val="both"/>
        <w:rPr>
          <w:rFonts w:ascii="Calisto MT" w:hAnsi="Calisto MT"/>
          <w:sz w:val="23"/>
          <w:szCs w:val="23"/>
        </w:rPr>
      </w:pP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t xml:space="preserve">We expect children to listen carefully to instructions in lessons. If they do not do so, we ask them either to move to a place nearer the </w:t>
      </w:r>
      <w:r w:rsidR="002F6D31" w:rsidRPr="008C0411">
        <w:rPr>
          <w:rFonts w:ascii="Calisto MT" w:hAnsi="Calisto MT"/>
          <w:sz w:val="23"/>
          <w:szCs w:val="23"/>
        </w:rPr>
        <w:t>teacher, or to sit on their own</w:t>
      </w: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t>We expect children to try their best in all activities. If they do not do so,</w:t>
      </w:r>
      <w:r w:rsidR="002F6D31" w:rsidRPr="008C0411">
        <w:rPr>
          <w:rFonts w:ascii="Calisto MT" w:hAnsi="Calisto MT"/>
          <w:sz w:val="23"/>
          <w:szCs w:val="23"/>
        </w:rPr>
        <w:t xml:space="preserve"> we may ask them to redo a task</w:t>
      </w: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lastRenderedPageBreak/>
        <w:t>If a child is disruptive in class, the teacher reprimands him or her. If a child misbehaves repeatedly, we isolate the child from the rest of the class until s/he calms down, and is able to work sensibly again with</w:t>
      </w:r>
      <w:r w:rsidR="002F6D31" w:rsidRPr="008C0411">
        <w:rPr>
          <w:rFonts w:ascii="Calisto MT" w:hAnsi="Calisto MT"/>
          <w:sz w:val="23"/>
          <w:szCs w:val="23"/>
        </w:rPr>
        <w:t xml:space="preserve"> others</w:t>
      </w: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t>The safety of the children is paramount in all situations. If a child’s behaviour endangers the safety of others, the class teacher stops the activity and prevents the child from taking pa</w:t>
      </w:r>
      <w:r w:rsidR="002F6D31" w:rsidRPr="008C0411">
        <w:rPr>
          <w:rFonts w:ascii="Calisto MT" w:hAnsi="Calisto MT"/>
          <w:sz w:val="23"/>
          <w:szCs w:val="23"/>
        </w:rPr>
        <w:t>rt for the rest of that session</w:t>
      </w: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t>If a child threatens, hurts or bullies another child, the class teacher records the inci</w:t>
      </w:r>
      <w:r w:rsidR="002F6D31" w:rsidRPr="008C0411">
        <w:rPr>
          <w:rFonts w:ascii="Calisto MT" w:hAnsi="Calisto MT"/>
          <w:sz w:val="23"/>
          <w:szCs w:val="23"/>
        </w:rPr>
        <w:t>dent and the child is punished</w:t>
      </w:r>
    </w:p>
    <w:p w:rsidR="00FE3002" w:rsidRPr="008C0411" w:rsidRDefault="00FE3002" w:rsidP="00FE3002">
      <w:pPr>
        <w:numPr>
          <w:ilvl w:val="0"/>
          <w:numId w:val="4"/>
        </w:numPr>
        <w:jc w:val="both"/>
        <w:rPr>
          <w:rFonts w:ascii="Calisto MT" w:hAnsi="Calisto MT"/>
          <w:sz w:val="23"/>
          <w:szCs w:val="23"/>
        </w:rPr>
      </w:pPr>
      <w:r w:rsidRPr="008C0411">
        <w:rPr>
          <w:rFonts w:ascii="Calisto MT" w:hAnsi="Calisto MT"/>
          <w:sz w:val="23"/>
          <w:szCs w:val="23"/>
        </w:rPr>
        <w:t>If a child repeatedly acts in a way that disrupts or upsets others, the school contacts the child’s parents and seeks an appointment in order to discuss the situation, with a view to impro</w:t>
      </w:r>
      <w:r w:rsidR="002F6D31" w:rsidRPr="008C0411">
        <w:rPr>
          <w:rFonts w:ascii="Calisto MT" w:hAnsi="Calisto MT"/>
          <w:sz w:val="23"/>
          <w:szCs w:val="23"/>
        </w:rPr>
        <w:t>ving the behaviour of the child</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class teacher discusses the school rules with each class. In addition to the school rules, each class also has its own classroom code, which is agreed by the children and the teacher. In this way, every child in the school knows the standard of behaviour that we expect in our school. If there are incidents of anti-social behaviour, the class teacher discusses these with the whole class at an appropriate time</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All members of staff are aware of the regulations regarding the use of force by teachers, as set out in DfES </w:t>
      </w:r>
      <w:r w:rsidR="00CC13F9">
        <w:rPr>
          <w:rFonts w:ascii="Calisto MT" w:hAnsi="Calisto MT"/>
          <w:sz w:val="23"/>
          <w:szCs w:val="23"/>
        </w:rPr>
        <w:t>00295-2013 Use of reasonable force; Advice for headteachers, staff and governing bodies, relating to S</w:t>
      </w:r>
      <w:r w:rsidRPr="008C0411">
        <w:rPr>
          <w:rFonts w:ascii="Calisto MT" w:hAnsi="Calisto MT"/>
          <w:sz w:val="23"/>
          <w:szCs w:val="23"/>
        </w:rPr>
        <w:t xml:space="preserve">ection </w:t>
      </w:r>
      <w:r w:rsidR="00CC13F9">
        <w:rPr>
          <w:rFonts w:ascii="Calisto MT" w:hAnsi="Calisto MT"/>
          <w:sz w:val="23"/>
          <w:szCs w:val="23"/>
        </w:rPr>
        <w:t>93</w:t>
      </w:r>
      <w:r w:rsidRPr="008C0411">
        <w:rPr>
          <w:rFonts w:ascii="Calisto MT" w:hAnsi="Calisto MT"/>
          <w:sz w:val="23"/>
          <w:szCs w:val="23"/>
        </w:rPr>
        <w:t>:</w:t>
      </w:r>
      <w:r w:rsidR="00CC13F9">
        <w:rPr>
          <w:rFonts w:ascii="Calisto MT" w:hAnsi="Calisto MT"/>
          <w:sz w:val="23"/>
          <w:szCs w:val="23"/>
        </w:rPr>
        <w:t xml:space="preserve"> Education and Inspections Act, 2006. </w:t>
      </w:r>
      <w:r w:rsidRPr="008C0411">
        <w:rPr>
          <w:rFonts w:ascii="Calisto MT" w:hAnsi="Calisto MT"/>
          <w:sz w:val="23"/>
          <w:szCs w:val="23"/>
        </w:rPr>
        <w:t xml:space="preserve">Teachers in our school do not threaten, hit, push or slap children (not use or threaten corporal punishment).  Staff only intervene physically to restrain children or to prevent injury to a child, or if a child is in danger of hurting him/herself. The actions that we take are in line with government guidelines on the restraint of children. </w:t>
      </w:r>
    </w:p>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The Role of the Class Teacher</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It is the responsibility of class teachers to ensure that the school rules are enforced in their classes, and that their classes behave in a responsible manner during lesson time.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class teachers in our school have high expectations of the children with regard to behaviour, and they strive to ensure that all children work to the best of their ability.</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class teacher treats each child fairly, and enforces the classroom code consistently. The teachers treat all children in their classes with respect and understanding.</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If a child misbehaves repeatedly in class, the class teacher keeps a record of all such incidents. In the first instance, the class teacher deals with incidents him/herself in the normal manner. However, if misbehaviour continues, the class teacher seeks help and advice from the Head Teacher.</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class teacher liaises with external agencies, as necessary, to support and guide the progress of each child. </w:t>
      </w:r>
    </w:p>
    <w:p w:rsidR="00FE3002" w:rsidRPr="008C0411" w:rsidRDefault="00FE3002" w:rsidP="00FE3002">
      <w:pPr>
        <w:jc w:val="both"/>
        <w:rPr>
          <w:rFonts w:ascii="Calisto MT" w:hAnsi="Calisto MT"/>
          <w:sz w:val="23"/>
          <w:szCs w:val="23"/>
        </w:rPr>
      </w:pPr>
    </w:p>
    <w:p w:rsidR="00FE3002" w:rsidRDefault="00FE3002" w:rsidP="00FE3002">
      <w:pPr>
        <w:jc w:val="both"/>
        <w:rPr>
          <w:rFonts w:ascii="Calisto MT" w:hAnsi="Calisto MT"/>
          <w:sz w:val="23"/>
          <w:szCs w:val="23"/>
        </w:rPr>
      </w:pPr>
      <w:r w:rsidRPr="008C0411">
        <w:rPr>
          <w:rFonts w:ascii="Calisto MT" w:hAnsi="Calisto MT"/>
          <w:sz w:val="23"/>
          <w:szCs w:val="23"/>
        </w:rPr>
        <w:t>The class teacher reports to parents about the progress of each child in their class, in line with the whole-school policy. The class teacher may also contact a parent if there are concerns about the behaviour or welfare of a child.</w:t>
      </w:r>
    </w:p>
    <w:p w:rsidR="0011122F" w:rsidRDefault="0011122F" w:rsidP="00FE3002">
      <w:pPr>
        <w:jc w:val="both"/>
        <w:rPr>
          <w:rFonts w:ascii="Calisto MT" w:hAnsi="Calisto MT"/>
          <w:sz w:val="23"/>
          <w:szCs w:val="23"/>
        </w:rPr>
      </w:pPr>
    </w:p>
    <w:p w:rsidR="0011122F" w:rsidRDefault="00CC13F9" w:rsidP="00FE3002">
      <w:pPr>
        <w:jc w:val="both"/>
        <w:rPr>
          <w:rFonts w:ascii="Calisto MT" w:hAnsi="Calisto MT"/>
          <w:sz w:val="23"/>
          <w:szCs w:val="23"/>
        </w:rPr>
      </w:pPr>
      <w:r>
        <w:rPr>
          <w:rFonts w:ascii="Calisto MT" w:hAnsi="Calisto MT"/>
          <w:sz w:val="23"/>
          <w:szCs w:val="23"/>
        </w:rPr>
        <w:br/>
      </w:r>
    </w:p>
    <w:p w:rsidR="0011122F" w:rsidRPr="008C0411" w:rsidRDefault="0011122F"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lastRenderedPageBreak/>
        <w:t>The Role of the Head Teacher</w:t>
      </w:r>
    </w:p>
    <w:p w:rsidR="00FE3002" w:rsidRPr="008C0411" w:rsidRDefault="00FE3002" w:rsidP="00FE3002">
      <w:pPr>
        <w:jc w:val="both"/>
        <w:rPr>
          <w:rFonts w:ascii="Calisto MT" w:hAnsi="Calisto MT"/>
          <w:sz w:val="23"/>
          <w:szCs w:val="23"/>
        </w:rPr>
      </w:pPr>
      <w:r w:rsidRPr="008C0411">
        <w:rPr>
          <w:rFonts w:ascii="Calisto MT" w:hAnsi="Calisto MT"/>
          <w:sz w:val="23"/>
          <w:szCs w:val="23"/>
        </w:rPr>
        <w:tab/>
      </w:r>
    </w:p>
    <w:p w:rsidR="00FE3002" w:rsidRPr="008C0411" w:rsidRDefault="00FE3002" w:rsidP="00FE3002">
      <w:pPr>
        <w:jc w:val="both"/>
        <w:rPr>
          <w:rFonts w:ascii="Calisto MT" w:hAnsi="Calisto MT"/>
          <w:sz w:val="23"/>
          <w:szCs w:val="23"/>
        </w:rPr>
      </w:pPr>
      <w:r w:rsidRPr="008C0411">
        <w:rPr>
          <w:rFonts w:ascii="Calisto MT" w:hAnsi="Calisto MT"/>
          <w:sz w:val="23"/>
          <w:szCs w:val="23"/>
        </w:rPr>
        <w:t>It is the responsibility of the Head, under the School Standards and Framework Act 1998, to implement the school behaviour policy consistently throughout the school. It is also the responsibility of the Head to ensure the health, safety and welfare of all children in the school.</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Head supports the staff by implementing the policy, by setting the standards of behaviour, and by supporting staff in their implementation of the policy.</w:t>
      </w: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 </w:t>
      </w:r>
    </w:p>
    <w:p w:rsidR="00FE3002" w:rsidRPr="008C0411" w:rsidRDefault="00FE3002" w:rsidP="00FE3002">
      <w:pPr>
        <w:jc w:val="both"/>
        <w:rPr>
          <w:rFonts w:ascii="Calisto MT" w:hAnsi="Calisto MT"/>
          <w:sz w:val="23"/>
          <w:szCs w:val="23"/>
        </w:rPr>
      </w:pPr>
      <w:r w:rsidRPr="008C0411">
        <w:rPr>
          <w:rFonts w:ascii="Calisto MT" w:hAnsi="Calisto MT"/>
          <w:sz w:val="23"/>
          <w:szCs w:val="23"/>
        </w:rPr>
        <w:t>The Head keeps records of all reported serious incidents of misbehaviour.</w:t>
      </w: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 </w:t>
      </w: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Head has the responsibility for giving fixed-term suspensions to individual children for serious acts of misbehaviour. For repeated or very serious acts of anti-social behaviour, the Head may permanently exclude a child. </w:t>
      </w:r>
    </w:p>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The Role of Parents</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school collaborates actively with parents, so that children receive consistent messages about how to behave at home and at school.</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We expect parents to support their child’s learning, and to cooperate with the school.  We try to build a supportive dialogue between the home and the school, and we inform parents immediately if we have concerns about their child’s welfare or behaviour.</w:t>
      </w:r>
    </w:p>
    <w:p w:rsidR="00FE3002" w:rsidRPr="008C0411" w:rsidRDefault="00FE3002" w:rsidP="00FE3002">
      <w:pPr>
        <w:jc w:val="both"/>
        <w:rPr>
          <w:rFonts w:ascii="Calisto MT" w:hAnsi="Calisto MT"/>
          <w:sz w:val="23"/>
          <w:szCs w:val="23"/>
        </w:rPr>
      </w:pPr>
    </w:p>
    <w:p w:rsidR="00E63A54" w:rsidRPr="008C0411" w:rsidRDefault="00FE3002" w:rsidP="00FE3002">
      <w:pPr>
        <w:jc w:val="both"/>
        <w:rPr>
          <w:rFonts w:ascii="Calisto MT" w:hAnsi="Calisto MT"/>
          <w:sz w:val="23"/>
          <w:szCs w:val="23"/>
        </w:rPr>
      </w:pPr>
      <w:r w:rsidRPr="008C0411">
        <w:rPr>
          <w:rFonts w:ascii="Calisto MT" w:hAnsi="Calisto MT"/>
          <w:sz w:val="23"/>
          <w:szCs w:val="23"/>
        </w:rPr>
        <w:t>If the school has to use reasonable sanctions to punish a child, we expect parents to support the actions of the school. If parents have any concerns about the way that their child has been treated, they should initially contact the class teacher. If the concern remains, they should contact the Head. If these discussions cannot resolve the problem, a formal grievance or appeal process can be implemented</w:t>
      </w:r>
      <w:r w:rsidR="00E63A54" w:rsidRPr="008C0411">
        <w:rPr>
          <w:rFonts w:ascii="Calisto MT" w:hAnsi="Calisto MT"/>
          <w:sz w:val="23"/>
          <w:szCs w:val="23"/>
        </w:rPr>
        <w:t xml:space="preserve"> in accordance with the Complaints Procedure.</w:t>
      </w:r>
    </w:p>
    <w:p w:rsidR="00FE3002" w:rsidRPr="008C0411" w:rsidRDefault="00E63A54" w:rsidP="00FE3002">
      <w:pPr>
        <w:jc w:val="both"/>
        <w:rPr>
          <w:rFonts w:ascii="Calisto MT" w:hAnsi="Calisto MT"/>
          <w:sz w:val="23"/>
          <w:szCs w:val="23"/>
        </w:rPr>
      </w:pPr>
      <w:r w:rsidRPr="008C0411">
        <w:rPr>
          <w:rFonts w:ascii="Calisto MT" w:hAnsi="Calisto MT"/>
          <w:sz w:val="23"/>
          <w:szCs w:val="23"/>
        </w:rPr>
        <w:t xml:space="preserve"> </w:t>
      </w:r>
    </w:p>
    <w:p w:rsidR="00FE3002" w:rsidRPr="008C0411" w:rsidRDefault="00FE3002" w:rsidP="00FE3002">
      <w:pPr>
        <w:pStyle w:val="aLCPSubhead"/>
        <w:rPr>
          <w:sz w:val="23"/>
          <w:szCs w:val="23"/>
        </w:rPr>
      </w:pPr>
      <w:r w:rsidRPr="008C0411">
        <w:rPr>
          <w:sz w:val="23"/>
          <w:szCs w:val="23"/>
        </w:rPr>
        <w:t>The Role of the Owner</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Head has the day-to-day authority to implement the school’s policy on behaviour and discipline, but the owner may give advice to the Head about particular disciplinary issues.  The Head Teacher must take this into account when making decisions about matters of behaviour.</w:t>
      </w:r>
    </w:p>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Fixed-Term and Permanent Exclusions</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We do not wish to exclude any child from school, but sometimes this may be necessary. The school has therefore adopted the </w:t>
      </w:r>
      <w:r w:rsidR="00E63A54" w:rsidRPr="008C0411">
        <w:rPr>
          <w:rFonts w:ascii="Calisto MT" w:hAnsi="Calisto MT"/>
          <w:sz w:val="23"/>
          <w:szCs w:val="23"/>
        </w:rPr>
        <w:t>DFE’s national standard</w:t>
      </w:r>
      <w:r w:rsidRPr="008C0411">
        <w:rPr>
          <w:rFonts w:ascii="Calisto MT" w:hAnsi="Calisto MT"/>
          <w:sz w:val="23"/>
          <w:szCs w:val="23"/>
        </w:rPr>
        <w:t xml:space="preserve"> list of reasons for exclusion, and </w:t>
      </w:r>
      <w:r w:rsidR="00E63A54" w:rsidRPr="008C0411">
        <w:rPr>
          <w:rFonts w:ascii="Calisto MT" w:hAnsi="Calisto MT"/>
          <w:sz w:val="23"/>
          <w:szCs w:val="23"/>
        </w:rPr>
        <w:t xml:space="preserve">follows </w:t>
      </w:r>
      <w:r w:rsidRPr="008C0411">
        <w:rPr>
          <w:rFonts w:ascii="Calisto MT" w:hAnsi="Calisto MT"/>
          <w:sz w:val="23"/>
          <w:szCs w:val="23"/>
        </w:rPr>
        <w:t>the</w:t>
      </w:r>
      <w:r w:rsidR="00E63A54" w:rsidRPr="008C0411">
        <w:rPr>
          <w:rFonts w:ascii="Calisto MT" w:hAnsi="Calisto MT"/>
          <w:sz w:val="23"/>
          <w:szCs w:val="23"/>
        </w:rPr>
        <w:t>ir</w:t>
      </w:r>
      <w:r w:rsidRPr="008C0411">
        <w:rPr>
          <w:rFonts w:ascii="Calisto MT" w:hAnsi="Calisto MT"/>
          <w:sz w:val="23"/>
          <w:szCs w:val="23"/>
        </w:rPr>
        <w:t xml:space="preserve"> standard guidance</w:t>
      </w:r>
      <w:r w:rsidR="00E63A54" w:rsidRPr="008C0411">
        <w:rPr>
          <w:rFonts w:ascii="Calisto MT" w:hAnsi="Calisto MT"/>
          <w:sz w:val="23"/>
          <w:szCs w:val="23"/>
        </w:rPr>
        <w:t xml:space="preserve"> in any decision to exclude a child from school.</w:t>
      </w: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  </w:t>
      </w:r>
    </w:p>
    <w:p w:rsidR="00FE3002" w:rsidRPr="008C0411" w:rsidRDefault="00FE3002" w:rsidP="00FE3002">
      <w:pPr>
        <w:jc w:val="both"/>
        <w:rPr>
          <w:rFonts w:ascii="Calisto MT" w:hAnsi="Calisto MT"/>
          <w:sz w:val="23"/>
          <w:szCs w:val="23"/>
        </w:rPr>
      </w:pPr>
      <w:r w:rsidRPr="008C0411">
        <w:rPr>
          <w:rFonts w:ascii="Calisto MT" w:hAnsi="Calisto MT"/>
          <w:sz w:val="23"/>
          <w:szCs w:val="23"/>
        </w:rPr>
        <w:t>Only the Head (or the acting Head) has the power to exclude a child from school. The Head may exclude a child for one or more fixed periods, for up to 45 days in any one school year. In extreme and exceptional circumstances the Head may exclude a child permanently. It is also possible for the Head to convert a fixed-term exclusion into a permanent exclusion, if the circumstances warrant this.</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If the Head excludes a child, she/he informs the parents immediately, giving reasons for the exclusion. At the same time, the Head makes it clear to the parents that they can, if they wish, appeal against the decision to the School’s Directors. The school informs the parents how to make any such appeal.</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The Head informs the owner about any permanent exclusion, and about any fixed-term exclusions beyond five days in any one term.</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When the Directors meet to consider exclusion, they consider the circumstances in which the child was excluded, consider any representation by parents, and consider whether the child should be reinstated.</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If the Directors decide that a child should be reinstated, the Head must comply with this ruling.</w:t>
      </w:r>
    </w:p>
    <w:p w:rsidR="00FE3002" w:rsidRPr="008C0411" w:rsidRDefault="00FE3002"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Drug and Alcohol-Related Incidents</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It is the policy of this school that no child should bring any drug, legal or illegal, to school. If a child will need medication during the school day the parent or guardian should notify the school and ask permission for the medication to be brought. This should be taken directly to the Head’s office for safekeeping. Any medication needed by a child while in school must be taken under the supervision of the Assistant Head, the Head or a delegated adult worker.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school will take very seriously misuse of any substances such as glue, other solvents, or alcohol. The parents or guardians of any child involved will always be notified. Any child who deliberately brings substances into school for the purpose of misuse will be punished by a fixed-term exclusion. If the offence is repeated, the child will </w:t>
      </w:r>
      <w:r w:rsidR="00E63A54" w:rsidRPr="008C0411">
        <w:rPr>
          <w:rFonts w:ascii="Calisto MT" w:hAnsi="Calisto MT"/>
          <w:sz w:val="23"/>
          <w:szCs w:val="23"/>
        </w:rPr>
        <w:t xml:space="preserve">normally be </w:t>
      </w:r>
      <w:r w:rsidRPr="008C0411">
        <w:rPr>
          <w:rFonts w:ascii="Calisto MT" w:hAnsi="Calisto MT"/>
          <w:sz w:val="23"/>
          <w:szCs w:val="23"/>
        </w:rPr>
        <w:t xml:space="preserve">permanently excluded, and the police and social services will be informed.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If any child is found to be suffering from the effects of alcohol or other substances, arrangements will be made for that child to be taken home.</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It is forbidden for anyone, adult or child, to bring onto the school premises illegal drugs. Any child who is found to have brought to school any type of illegal substance will </w:t>
      </w:r>
      <w:r w:rsidR="00E63A54" w:rsidRPr="008C0411">
        <w:rPr>
          <w:rFonts w:ascii="Calisto MT" w:hAnsi="Calisto MT"/>
          <w:sz w:val="23"/>
          <w:szCs w:val="23"/>
        </w:rPr>
        <w:t xml:space="preserve">normally </w:t>
      </w:r>
      <w:r w:rsidRPr="008C0411">
        <w:rPr>
          <w:rFonts w:ascii="Calisto MT" w:hAnsi="Calisto MT"/>
          <w:sz w:val="23"/>
          <w:szCs w:val="23"/>
        </w:rPr>
        <w:t xml:space="preserve">be punished by a temporary exclusion. The child will not be readmitted to the school until a parent or guardian of the child has visited the school and discussed the seriousness of the incident with the Head Teacher.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If the offence is repeated the child will be permanently excluded.</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If a child is found to have deliberately brought illegal substances into school, and is found to be distributing these to other pupils for money, the child will be permanently excluded from the school. The police and social services will also be informed.</w:t>
      </w:r>
    </w:p>
    <w:p w:rsidR="00FE3002" w:rsidRPr="008C0411" w:rsidRDefault="00FE3002" w:rsidP="00FE3002">
      <w:pPr>
        <w:jc w:val="both"/>
        <w:rPr>
          <w:rFonts w:ascii="Calisto MT" w:hAnsi="Calisto MT"/>
          <w:sz w:val="23"/>
          <w:szCs w:val="23"/>
        </w:rPr>
      </w:pPr>
    </w:p>
    <w:p w:rsidR="00E63A54" w:rsidRPr="008C0411" w:rsidRDefault="00E63A54" w:rsidP="00FE3002">
      <w:pPr>
        <w:jc w:val="both"/>
        <w:rPr>
          <w:rFonts w:ascii="Calisto MT" w:hAnsi="Calisto MT"/>
          <w:sz w:val="23"/>
          <w:szCs w:val="23"/>
        </w:rPr>
      </w:pPr>
      <w:r w:rsidRPr="008C0411">
        <w:rPr>
          <w:rFonts w:ascii="Calisto MT" w:hAnsi="Calisto MT"/>
          <w:sz w:val="23"/>
          <w:szCs w:val="23"/>
        </w:rPr>
        <w:t>Should the Head judge that it is appropriate for the pupil to be required to leave, they will present the case to the owner or a director and request approval for this action to be taken.</w:t>
      </w:r>
    </w:p>
    <w:p w:rsidR="00E63A54" w:rsidRPr="008C0411" w:rsidRDefault="00E63A54" w:rsidP="00FE3002">
      <w:pPr>
        <w:jc w:val="both"/>
        <w:rPr>
          <w:rFonts w:ascii="Calisto MT" w:hAnsi="Calisto MT"/>
          <w:sz w:val="23"/>
          <w:szCs w:val="23"/>
        </w:rPr>
      </w:pPr>
    </w:p>
    <w:p w:rsidR="00FE3002" w:rsidRPr="008C0411" w:rsidRDefault="00FE3002" w:rsidP="00FE3002">
      <w:pPr>
        <w:pStyle w:val="aLCPSubhead"/>
        <w:rPr>
          <w:sz w:val="23"/>
          <w:szCs w:val="23"/>
        </w:rPr>
      </w:pPr>
      <w:r w:rsidRPr="008C0411">
        <w:rPr>
          <w:sz w:val="23"/>
          <w:szCs w:val="23"/>
        </w:rPr>
        <w:t>Monitoring and Review</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 xml:space="preserve">The Head monitors the effectiveness of this policy on a regular basis. The Head keeps a record of any child who is suspended for a fixed-term, or who is permanently excluded. </w:t>
      </w:r>
    </w:p>
    <w:p w:rsidR="00FE3002" w:rsidRPr="008C0411" w:rsidRDefault="00FE3002" w:rsidP="00FE3002">
      <w:pPr>
        <w:jc w:val="both"/>
        <w:rPr>
          <w:rFonts w:ascii="Calisto MT" w:hAnsi="Calisto MT"/>
          <w:sz w:val="23"/>
          <w:szCs w:val="23"/>
        </w:rPr>
      </w:pPr>
    </w:p>
    <w:p w:rsidR="00FE3002" w:rsidRPr="008C0411" w:rsidRDefault="00FE3002" w:rsidP="00FE3002">
      <w:pPr>
        <w:jc w:val="both"/>
        <w:rPr>
          <w:rFonts w:ascii="Calisto MT" w:hAnsi="Calisto MT"/>
          <w:sz w:val="23"/>
          <w:szCs w:val="23"/>
        </w:rPr>
      </w:pPr>
      <w:r w:rsidRPr="008C0411">
        <w:rPr>
          <w:rFonts w:ascii="Calisto MT" w:hAnsi="Calisto MT"/>
          <w:sz w:val="23"/>
          <w:szCs w:val="23"/>
        </w:rPr>
        <w:t>It is the responsibility of the Head to ensure that the school policy is administered fairly and consistently. Particular attention is paid to matters of racial equality.  No child is treated unfairly because of race or ethnic background.</w:t>
      </w:r>
    </w:p>
    <w:p w:rsidR="00FE3002" w:rsidRPr="008C0411" w:rsidRDefault="00FE3002" w:rsidP="00FE3002">
      <w:pPr>
        <w:jc w:val="both"/>
        <w:rPr>
          <w:rFonts w:ascii="Calisto MT" w:hAnsi="Calisto MT"/>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551"/>
        <w:gridCol w:w="2835"/>
        <w:gridCol w:w="2802"/>
      </w:tblGrid>
      <w:tr w:rsidR="00FE3002" w:rsidRPr="008C0411" w:rsidTr="00262D47">
        <w:tc>
          <w:tcPr>
            <w:tcW w:w="1667" w:type="dxa"/>
            <w:shd w:val="clear" w:color="auto" w:fill="auto"/>
          </w:tcPr>
          <w:p w:rsidR="00FE3002" w:rsidRPr="008C0411" w:rsidRDefault="00FE3002" w:rsidP="006615B3">
            <w:pPr>
              <w:jc w:val="center"/>
              <w:rPr>
                <w:rFonts w:ascii="Calisto MT" w:hAnsi="Calisto MT" w:cs="Arial"/>
                <w:sz w:val="23"/>
                <w:szCs w:val="23"/>
              </w:rPr>
            </w:pPr>
            <w:r w:rsidRPr="008C0411">
              <w:rPr>
                <w:rFonts w:ascii="Calisto MT" w:hAnsi="Calisto MT" w:cs="Arial"/>
                <w:sz w:val="23"/>
                <w:szCs w:val="23"/>
              </w:rPr>
              <w:t>Date</w:t>
            </w:r>
          </w:p>
        </w:tc>
        <w:tc>
          <w:tcPr>
            <w:tcW w:w="2551" w:type="dxa"/>
            <w:shd w:val="clear" w:color="auto" w:fill="auto"/>
          </w:tcPr>
          <w:p w:rsidR="00FE3002" w:rsidRPr="008C0411" w:rsidRDefault="00FE3002" w:rsidP="006615B3">
            <w:pPr>
              <w:jc w:val="center"/>
              <w:rPr>
                <w:rFonts w:ascii="Calisto MT" w:hAnsi="Calisto MT" w:cs="Arial"/>
                <w:sz w:val="23"/>
                <w:szCs w:val="23"/>
              </w:rPr>
            </w:pPr>
            <w:r w:rsidRPr="008C0411">
              <w:rPr>
                <w:rFonts w:ascii="Calisto MT" w:hAnsi="Calisto MT" w:cs="Arial"/>
                <w:sz w:val="23"/>
                <w:szCs w:val="23"/>
              </w:rPr>
              <w:t>Position</w:t>
            </w:r>
          </w:p>
        </w:tc>
        <w:tc>
          <w:tcPr>
            <w:tcW w:w="2835" w:type="dxa"/>
            <w:shd w:val="clear" w:color="auto" w:fill="auto"/>
          </w:tcPr>
          <w:p w:rsidR="00FE3002" w:rsidRPr="008C0411" w:rsidRDefault="00FE3002" w:rsidP="006615B3">
            <w:pPr>
              <w:jc w:val="center"/>
              <w:rPr>
                <w:rFonts w:ascii="Calisto MT" w:hAnsi="Calisto MT" w:cs="Arial"/>
                <w:sz w:val="23"/>
                <w:szCs w:val="23"/>
              </w:rPr>
            </w:pPr>
            <w:r w:rsidRPr="008C0411">
              <w:rPr>
                <w:rFonts w:ascii="Calisto MT" w:hAnsi="Calisto MT" w:cs="Arial"/>
                <w:sz w:val="23"/>
                <w:szCs w:val="23"/>
              </w:rPr>
              <w:t>Name of Reviewer</w:t>
            </w:r>
          </w:p>
        </w:tc>
        <w:tc>
          <w:tcPr>
            <w:tcW w:w="2802" w:type="dxa"/>
            <w:shd w:val="clear" w:color="auto" w:fill="auto"/>
          </w:tcPr>
          <w:p w:rsidR="00FE3002" w:rsidRPr="008C0411" w:rsidRDefault="00FE3002" w:rsidP="006615B3">
            <w:pPr>
              <w:jc w:val="center"/>
              <w:rPr>
                <w:rFonts w:ascii="Calisto MT" w:hAnsi="Calisto MT" w:cs="Arial"/>
                <w:sz w:val="23"/>
                <w:szCs w:val="23"/>
              </w:rPr>
            </w:pPr>
            <w:r w:rsidRPr="008C0411">
              <w:rPr>
                <w:rFonts w:ascii="Calisto MT" w:hAnsi="Calisto MT" w:cs="Arial"/>
                <w:sz w:val="23"/>
                <w:szCs w:val="23"/>
              </w:rPr>
              <w:t>Date of Next Review</w:t>
            </w:r>
          </w:p>
        </w:tc>
      </w:tr>
      <w:tr w:rsidR="00FE3002" w:rsidRPr="008C0411" w:rsidTr="0011122F">
        <w:trPr>
          <w:trHeight w:val="423"/>
        </w:trPr>
        <w:tc>
          <w:tcPr>
            <w:tcW w:w="1667" w:type="dxa"/>
            <w:shd w:val="clear" w:color="auto" w:fill="auto"/>
          </w:tcPr>
          <w:p w:rsidR="00FE3002" w:rsidRPr="008C0411" w:rsidRDefault="00CC13F9" w:rsidP="006615B3">
            <w:pPr>
              <w:rPr>
                <w:rFonts w:ascii="Calisto MT" w:hAnsi="Calisto MT" w:cs="Arial"/>
                <w:sz w:val="23"/>
                <w:szCs w:val="23"/>
              </w:rPr>
            </w:pPr>
            <w:r>
              <w:rPr>
                <w:rFonts w:ascii="Calisto MT" w:hAnsi="Calisto MT" w:cs="Arial"/>
                <w:sz w:val="23"/>
                <w:szCs w:val="23"/>
              </w:rPr>
              <w:t>August 2018</w:t>
            </w:r>
          </w:p>
          <w:p w:rsidR="00FE3002" w:rsidRPr="008C0411" w:rsidRDefault="00FE3002" w:rsidP="006615B3">
            <w:pPr>
              <w:rPr>
                <w:rFonts w:ascii="Calisto MT" w:hAnsi="Calisto MT" w:cs="Arial"/>
                <w:sz w:val="23"/>
                <w:szCs w:val="23"/>
              </w:rPr>
            </w:pPr>
          </w:p>
        </w:tc>
        <w:tc>
          <w:tcPr>
            <w:tcW w:w="2551" w:type="dxa"/>
            <w:shd w:val="clear" w:color="auto" w:fill="auto"/>
          </w:tcPr>
          <w:p w:rsidR="00FE3002" w:rsidRPr="008C0411" w:rsidRDefault="00FE3002" w:rsidP="0011122F">
            <w:pPr>
              <w:rPr>
                <w:rFonts w:ascii="Calisto MT" w:hAnsi="Calisto MT" w:cs="Arial"/>
                <w:sz w:val="23"/>
                <w:szCs w:val="23"/>
              </w:rPr>
            </w:pPr>
            <w:r w:rsidRPr="008C0411">
              <w:rPr>
                <w:rFonts w:ascii="Calisto MT" w:hAnsi="Calisto MT" w:cs="Arial"/>
                <w:sz w:val="23"/>
                <w:szCs w:val="23"/>
              </w:rPr>
              <w:t>Head</w:t>
            </w:r>
            <w:r w:rsidR="0011122F">
              <w:rPr>
                <w:rFonts w:ascii="Calisto MT" w:hAnsi="Calisto MT" w:cs="Arial"/>
                <w:sz w:val="23"/>
                <w:szCs w:val="23"/>
              </w:rPr>
              <w:t>teacher</w:t>
            </w:r>
          </w:p>
        </w:tc>
        <w:tc>
          <w:tcPr>
            <w:tcW w:w="2835" w:type="dxa"/>
            <w:shd w:val="clear" w:color="auto" w:fill="auto"/>
          </w:tcPr>
          <w:p w:rsidR="00FE3002" w:rsidRPr="008C0411" w:rsidRDefault="00982D4D" w:rsidP="006615B3">
            <w:pPr>
              <w:rPr>
                <w:rFonts w:ascii="Calisto MT" w:hAnsi="Calisto MT" w:cs="Arial"/>
                <w:sz w:val="23"/>
                <w:szCs w:val="23"/>
              </w:rPr>
            </w:pPr>
            <w:r>
              <w:rPr>
                <w:rFonts w:ascii="Calisto MT" w:hAnsi="Calisto MT" w:cs="Arial"/>
                <w:sz w:val="23"/>
                <w:szCs w:val="23"/>
              </w:rPr>
              <w:t>Mrs A Wright</w:t>
            </w:r>
          </w:p>
        </w:tc>
        <w:tc>
          <w:tcPr>
            <w:tcW w:w="2802" w:type="dxa"/>
            <w:shd w:val="clear" w:color="auto" w:fill="auto"/>
          </w:tcPr>
          <w:p w:rsidR="00FE3002" w:rsidRPr="008C0411" w:rsidRDefault="00CC13F9" w:rsidP="00E63A54">
            <w:pPr>
              <w:rPr>
                <w:rFonts w:ascii="Calisto MT" w:hAnsi="Calisto MT" w:cs="Arial"/>
                <w:sz w:val="23"/>
                <w:szCs w:val="23"/>
              </w:rPr>
            </w:pPr>
            <w:r>
              <w:rPr>
                <w:rFonts w:ascii="Calisto MT" w:hAnsi="Calisto MT" w:cs="Arial"/>
                <w:sz w:val="23"/>
                <w:szCs w:val="23"/>
              </w:rPr>
              <w:t>August 2019</w:t>
            </w:r>
            <w:bookmarkStart w:id="0" w:name="_GoBack"/>
            <w:bookmarkEnd w:id="0"/>
          </w:p>
        </w:tc>
      </w:tr>
    </w:tbl>
    <w:p w:rsidR="00FE3002" w:rsidRPr="008C0411" w:rsidRDefault="00FE3002" w:rsidP="00FE3002">
      <w:pPr>
        <w:jc w:val="both"/>
        <w:rPr>
          <w:rFonts w:ascii="Calisto MT" w:hAnsi="Calisto MT" w:cs="Arial"/>
          <w:sz w:val="23"/>
          <w:szCs w:val="23"/>
        </w:rPr>
      </w:pPr>
    </w:p>
    <w:p w:rsidR="00FE3002" w:rsidRPr="008C0411" w:rsidRDefault="00FE3002" w:rsidP="00FE3002">
      <w:pPr>
        <w:pStyle w:val="aLCPBodytext"/>
        <w:rPr>
          <w:sz w:val="23"/>
          <w:szCs w:val="23"/>
        </w:rPr>
      </w:pPr>
    </w:p>
    <w:p w:rsidR="004D5F14" w:rsidRPr="008C0411" w:rsidRDefault="004D5F14" w:rsidP="007E12A0">
      <w:pPr>
        <w:rPr>
          <w:sz w:val="23"/>
          <w:szCs w:val="23"/>
        </w:rPr>
      </w:pPr>
    </w:p>
    <w:sectPr w:rsidR="004D5F14" w:rsidRPr="008C0411" w:rsidSect="002222FA">
      <w:headerReference w:type="first" r:id="rId10"/>
      <w:pgSz w:w="11907" w:h="16839" w:code="9"/>
      <w:pgMar w:top="567" w:right="1134" w:bottom="567" w:left="1134" w:header="11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7E" w:rsidRDefault="007B4D7E" w:rsidP="004D5F14">
      <w:r>
        <w:separator/>
      </w:r>
    </w:p>
  </w:endnote>
  <w:endnote w:type="continuationSeparator" w:id="0">
    <w:p w:rsidR="007B4D7E" w:rsidRDefault="007B4D7E" w:rsidP="004D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7E" w:rsidRDefault="007B4D7E" w:rsidP="004D5F14">
      <w:r>
        <w:separator/>
      </w:r>
    </w:p>
  </w:footnote>
  <w:footnote w:type="continuationSeparator" w:id="0">
    <w:p w:rsidR="007B4D7E" w:rsidRDefault="007B4D7E" w:rsidP="004D5F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14" w:rsidRDefault="004D5F14" w:rsidP="002222FA">
    <w:pPr>
      <w:pStyle w:val="aLCPHeading"/>
    </w:pPr>
    <w:r>
      <w:rPr>
        <w:noProof/>
        <w:lang w:val="en-GB" w:eastAsia="en-GB"/>
      </w:rPr>
      <w:drawing>
        <wp:anchor distT="0" distB="0" distL="114300" distR="114300" simplePos="0" relativeHeight="251658240" behindDoc="1" locked="0" layoutInCell="1" allowOverlap="1" wp14:anchorId="04F56F8B" wp14:editId="56C4DDBE">
          <wp:simplePos x="0" y="0"/>
          <wp:positionH relativeFrom="column">
            <wp:posOffset>-15240</wp:posOffset>
          </wp:positionH>
          <wp:positionV relativeFrom="paragraph">
            <wp:posOffset>204470</wp:posOffset>
          </wp:positionV>
          <wp:extent cx="1062355" cy="1619250"/>
          <wp:effectExtent l="0" t="0" r="4445" b="0"/>
          <wp:wrapTight wrapText="bothSides">
            <wp:wrapPolygon edited="0">
              <wp:start x="0" y="0"/>
              <wp:lineTo x="0" y="21346"/>
              <wp:lineTo x="21303" y="21346"/>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16192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222FA" w:rsidRDefault="004D5F14" w:rsidP="002222FA">
    <w:pPr>
      <w:pStyle w:val="aLCPHeading"/>
    </w:pPr>
    <w:r>
      <w:t xml:space="preserve">               </w:t>
    </w:r>
  </w:p>
  <w:p w:rsidR="004D5F14" w:rsidRDefault="002222FA" w:rsidP="002222FA">
    <w:pPr>
      <w:pStyle w:val="aLCPHeading"/>
    </w:pPr>
    <w:r>
      <w:t xml:space="preserve">               </w:t>
    </w:r>
    <w:r w:rsidR="004D5F14">
      <w:t xml:space="preserve"> </w:t>
    </w:r>
    <w:r w:rsidR="004D5F14" w:rsidRPr="002222FA">
      <w:rPr>
        <w:color w:val="auto"/>
      </w:rPr>
      <w:t>Behaviour and Discipline Policy</w:t>
    </w:r>
    <w:r w:rsidR="004D5F14">
      <w:t xml:space="preserve">           </w:t>
    </w:r>
  </w:p>
  <w:p w:rsidR="004D5F14" w:rsidRPr="002222FA" w:rsidRDefault="004D5F14" w:rsidP="002222FA">
    <w:pPr>
      <w:pStyle w:val="aLCPHeading"/>
    </w:pPr>
    <w:r>
      <w:t xml:space="preserve">                  </w:t>
    </w:r>
    <w:r w:rsidR="0011122F">
      <w:t>Sherra</w:t>
    </w:r>
    <w:r w:rsidR="00BD49DF">
      <w:t>r</w:t>
    </w:r>
    <w:r w:rsidR="0011122F">
      <w:t>dswood</w:t>
    </w:r>
    <w:r w:rsidRPr="002222FA">
      <w:t xml:space="preserve"> School</w:t>
    </w:r>
  </w:p>
  <w:p w:rsidR="004D5F14" w:rsidRDefault="004D5F14">
    <w:pPr>
      <w:pStyle w:val="Header"/>
    </w:pPr>
  </w:p>
  <w:p w:rsidR="004D5F14" w:rsidRDefault="002222FA" w:rsidP="002222FA">
    <w:pPr>
      <w:pStyle w:val="Header"/>
      <w:tabs>
        <w:tab w:val="clear" w:pos="4513"/>
        <w:tab w:val="clear" w:pos="9026"/>
        <w:tab w:val="left" w:pos="2370"/>
      </w:tabs>
    </w:pPr>
    <w:r>
      <w:tab/>
    </w:r>
  </w:p>
  <w:p w:rsidR="002222FA" w:rsidRDefault="002222FA" w:rsidP="002222FA">
    <w:pPr>
      <w:pStyle w:val="Header"/>
      <w:tabs>
        <w:tab w:val="clear" w:pos="4513"/>
        <w:tab w:val="clear" w:pos="9026"/>
        <w:tab w:val="left" w:pos="2370"/>
      </w:tabs>
    </w:pPr>
  </w:p>
  <w:p w:rsidR="004D5F14" w:rsidRDefault="004D5F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A1B"/>
    <w:multiLevelType w:val="hybridMultilevel"/>
    <w:tmpl w:val="AD201FBA"/>
    <w:lvl w:ilvl="0" w:tplc="871EEC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90F87"/>
    <w:multiLevelType w:val="hybridMultilevel"/>
    <w:tmpl w:val="9B7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04AC2"/>
    <w:multiLevelType w:val="hybridMultilevel"/>
    <w:tmpl w:val="7A28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6490"/>
    <w:multiLevelType w:val="hybridMultilevel"/>
    <w:tmpl w:val="E2C2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D17DD"/>
    <w:multiLevelType w:val="hybridMultilevel"/>
    <w:tmpl w:val="3D3A2DA8"/>
    <w:lvl w:ilvl="0" w:tplc="0226C8C2">
      <w:start w:val="1"/>
      <w:numFmt w:val="decimal"/>
      <w:pStyle w:val="aLCPSubhe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A0"/>
    <w:rsid w:val="0011122F"/>
    <w:rsid w:val="0016641F"/>
    <w:rsid w:val="001842E3"/>
    <w:rsid w:val="00194AC9"/>
    <w:rsid w:val="002222FA"/>
    <w:rsid w:val="00262D47"/>
    <w:rsid w:val="00284810"/>
    <w:rsid w:val="002E0EBE"/>
    <w:rsid w:val="002F6D31"/>
    <w:rsid w:val="00301973"/>
    <w:rsid w:val="00313AFF"/>
    <w:rsid w:val="00451564"/>
    <w:rsid w:val="004D5F14"/>
    <w:rsid w:val="005E0B65"/>
    <w:rsid w:val="00623C70"/>
    <w:rsid w:val="00636E06"/>
    <w:rsid w:val="00651ADE"/>
    <w:rsid w:val="006F2D44"/>
    <w:rsid w:val="00700D6D"/>
    <w:rsid w:val="00717B1A"/>
    <w:rsid w:val="007B4D7E"/>
    <w:rsid w:val="007D6731"/>
    <w:rsid w:val="007E12A0"/>
    <w:rsid w:val="008C0411"/>
    <w:rsid w:val="00982D4D"/>
    <w:rsid w:val="00BD49DF"/>
    <w:rsid w:val="00CC13F9"/>
    <w:rsid w:val="00D471C5"/>
    <w:rsid w:val="00DA3D81"/>
    <w:rsid w:val="00E340A2"/>
    <w:rsid w:val="00E47A2C"/>
    <w:rsid w:val="00E63A54"/>
    <w:rsid w:val="00EB562F"/>
    <w:rsid w:val="00EC411D"/>
    <w:rsid w:val="00FC55F6"/>
    <w:rsid w:val="00FE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4D641"/>
  <w15:docId w15:val="{DA075B43-DB46-4CE9-9ACF-25260F99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F1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D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D5F14"/>
    <w:pPr>
      <w:keepNext/>
      <w:widowControl w:val="0"/>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14"/>
    <w:pPr>
      <w:tabs>
        <w:tab w:val="center" w:pos="4513"/>
        <w:tab w:val="right" w:pos="9026"/>
      </w:tabs>
    </w:pPr>
  </w:style>
  <w:style w:type="character" w:customStyle="1" w:styleId="HeaderChar">
    <w:name w:val="Header Char"/>
    <w:basedOn w:val="DefaultParagraphFont"/>
    <w:link w:val="Header"/>
    <w:uiPriority w:val="99"/>
    <w:rsid w:val="004D5F14"/>
  </w:style>
  <w:style w:type="paragraph" w:styleId="Footer">
    <w:name w:val="footer"/>
    <w:basedOn w:val="Normal"/>
    <w:link w:val="FooterChar"/>
    <w:uiPriority w:val="99"/>
    <w:unhideWhenUsed/>
    <w:rsid w:val="004D5F14"/>
    <w:pPr>
      <w:tabs>
        <w:tab w:val="center" w:pos="4513"/>
        <w:tab w:val="right" w:pos="9026"/>
      </w:tabs>
    </w:pPr>
  </w:style>
  <w:style w:type="character" w:customStyle="1" w:styleId="FooterChar">
    <w:name w:val="Footer Char"/>
    <w:basedOn w:val="DefaultParagraphFont"/>
    <w:link w:val="Footer"/>
    <w:uiPriority w:val="99"/>
    <w:rsid w:val="004D5F14"/>
  </w:style>
  <w:style w:type="paragraph" w:styleId="BalloonText">
    <w:name w:val="Balloon Text"/>
    <w:basedOn w:val="Normal"/>
    <w:link w:val="BalloonTextChar"/>
    <w:uiPriority w:val="99"/>
    <w:semiHidden/>
    <w:unhideWhenUsed/>
    <w:rsid w:val="004D5F14"/>
    <w:rPr>
      <w:rFonts w:ascii="Tahoma" w:hAnsi="Tahoma" w:cs="Tahoma"/>
      <w:sz w:val="16"/>
      <w:szCs w:val="16"/>
    </w:rPr>
  </w:style>
  <w:style w:type="character" w:customStyle="1" w:styleId="BalloonTextChar">
    <w:name w:val="Balloon Text Char"/>
    <w:basedOn w:val="DefaultParagraphFont"/>
    <w:link w:val="BalloonText"/>
    <w:uiPriority w:val="99"/>
    <w:semiHidden/>
    <w:rsid w:val="004D5F14"/>
    <w:rPr>
      <w:rFonts w:ascii="Tahoma" w:hAnsi="Tahoma" w:cs="Tahoma"/>
      <w:sz w:val="16"/>
      <w:szCs w:val="16"/>
    </w:rPr>
  </w:style>
  <w:style w:type="paragraph" w:customStyle="1" w:styleId="aLCPHeading">
    <w:name w:val="a LCP Heading"/>
    <w:basedOn w:val="Heading1"/>
    <w:autoRedefine/>
    <w:rsid w:val="002222FA"/>
    <w:pPr>
      <w:keepLines w:val="0"/>
      <w:widowControl w:val="0"/>
      <w:suppressAutoHyphens/>
      <w:spacing w:before="0"/>
      <w:jc w:val="center"/>
    </w:pPr>
    <w:rPr>
      <w:rFonts w:ascii="Calisto MT" w:eastAsia="Times New Roman" w:hAnsi="Calisto MT" w:cs="Arial"/>
      <w:bCs w:val="0"/>
      <w:color w:val="B2A1C7"/>
      <w:sz w:val="40"/>
      <w:szCs w:val="40"/>
    </w:rPr>
  </w:style>
  <w:style w:type="character" w:customStyle="1" w:styleId="Heading1Char">
    <w:name w:val="Heading 1 Char"/>
    <w:basedOn w:val="DefaultParagraphFont"/>
    <w:link w:val="Heading1"/>
    <w:uiPriority w:val="9"/>
    <w:rsid w:val="004D5F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D5F14"/>
    <w:rPr>
      <w:rFonts w:ascii="Times New Roman" w:eastAsia="Times New Roman" w:hAnsi="Times New Roman" w:cs="Times New Roman"/>
      <w:sz w:val="24"/>
      <w:szCs w:val="20"/>
      <w:lang w:val="en-US"/>
    </w:rPr>
  </w:style>
  <w:style w:type="paragraph" w:customStyle="1" w:styleId="aLCPBodytext">
    <w:name w:val="a LCP Body text"/>
    <w:autoRedefine/>
    <w:rsid w:val="004D5F14"/>
    <w:pPr>
      <w:tabs>
        <w:tab w:val="left" w:pos="720"/>
      </w:tabs>
      <w:spacing w:after="0" w:line="240" w:lineRule="auto"/>
      <w:ind w:left="720" w:hanging="720"/>
    </w:pPr>
    <w:rPr>
      <w:rFonts w:ascii="Arial" w:eastAsia="Times New Roman" w:hAnsi="Arial" w:cs="Arial"/>
      <w:szCs w:val="20"/>
    </w:rPr>
  </w:style>
  <w:style w:type="paragraph" w:styleId="ListParagraph">
    <w:name w:val="List Paragraph"/>
    <w:basedOn w:val="Normal"/>
    <w:rsid w:val="004D5F14"/>
    <w:pPr>
      <w:spacing w:after="200" w:line="276" w:lineRule="auto"/>
      <w:ind w:left="720"/>
      <w:contextualSpacing/>
    </w:pPr>
    <w:rPr>
      <w:rFonts w:ascii="Cambria" w:eastAsia="MS Mincho" w:hAnsi="Cambria"/>
      <w:sz w:val="22"/>
      <w:szCs w:val="22"/>
      <w:lang w:val="en-GB" w:eastAsia="en-GB"/>
    </w:rPr>
  </w:style>
  <w:style w:type="paragraph" w:customStyle="1" w:styleId="aLCPSubhead">
    <w:name w:val="a LCP Subhead"/>
    <w:autoRedefine/>
    <w:rsid w:val="00FE3002"/>
    <w:pPr>
      <w:numPr>
        <w:numId w:val="5"/>
      </w:numPr>
      <w:spacing w:after="0" w:line="240" w:lineRule="auto"/>
      <w:ind w:left="284" w:hanging="284"/>
      <w:jc w:val="both"/>
    </w:pPr>
    <w:rPr>
      <w:rFonts w:ascii="Calisto MT" w:eastAsia="Times New Roman" w:hAnsi="Calisto MT"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591BC141F0B42BE697BCFF5197926" ma:contentTypeVersion="8" ma:contentTypeDescription="Create a new document." ma:contentTypeScope="" ma:versionID="064bb6ddb0b63adeb404e9d2b92e3604">
  <xsd:schema xmlns:xsd="http://www.w3.org/2001/XMLSchema" xmlns:xs="http://www.w3.org/2001/XMLSchema" xmlns:p="http://schemas.microsoft.com/office/2006/metadata/properties" xmlns:ns2="86e98541-e85a-412b-80f4-22ec41633859" targetNamespace="http://schemas.microsoft.com/office/2006/metadata/properties" ma:root="true" ma:fieldsID="e6ceeb11640a8e1b524badfac332809f" ns2:_="">
    <xsd:import namespace="86e98541-e85a-412b-80f4-22ec416338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98541-e85a-412b-80f4-22ec41633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C9415-1727-49CF-BF8A-81CE8B0215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96685-51C9-489D-871F-2CA33ECB696E}">
  <ds:schemaRefs>
    <ds:schemaRef ds:uri="http://schemas.microsoft.com/sharepoint/v3/contenttype/forms"/>
  </ds:schemaRefs>
</ds:datastoreItem>
</file>

<file path=customXml/itemProps3.xml><?xml version="1.0" encoding="utf-8"?>
<ds:datastoreItem xmlns:ds="http://schemas.openxmlformats.org/officeDocument/2006/customXml" ds:itemID="{5B71ACB7-476A-4802-9F93-FC6312D0D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98541-e85a-412b-80f4-22ec41633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Thomas Langley</cp:lastModifiedBy>
  <cp:revision>3</cp:revision>
  <cp:lastPrinted>2016-10-28T12:15:00Z</cp:lastPrinted>
  <dcterms:created xsi:type="dcterms:W3CDTF">2018-11-19T10:03:00Z</dcterms:created>
  <dcterms:modified xsi:type="dcterms:W3CDTF">2018-11-19T10:07:00Z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0x010100C06591BC141F0B42BE697BCFF5197926</vt:lpwstr>
  </property>
</Properties>
</file>